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8D4" w:rsidRPr="00A55727" w:rsidRDefault="00A55727" w:rsidP="00A55727">
      <w:pPr>
        <w:jc w:val="center"/>
        <w:rPr>
          <w:rFonts w:ascii="Broadway" w:hAnsi="Broadway"/>
          <w:sz w:val="36"/>
          <w:szCs w:val="36"/>
          <w:lang w:val="nl-BE"/>
        </w:rPr>
      </w:pPr>
      <w:bookmarkStart w:id="0" w:name="_GoBack"/>
      <w:bookmarkEnd w:id="0"/>
      <w:r w:rsidRPr="00A55727">
        <w:rPr>
          <w:rFonts w:ascii="Broadway" w:hAnsi="Broadway"/>
          <w:sz w:val="36"/>
          <w:szCs w:val="36"/>
          <w:lang w:val="nl-BE"/>
        </w:rPr>
        <w:t>Inschrijving e</w:t>
      </w:r>
      <w:r w:rsidR="00AF36AE" w:rsidRPr="00A55727">
        <w:rPr>
          <w:rFonts w:ascii="Broadway" w:hAnsi="Broadway"/>
          <w:sz w:val="36"/>
          <w:szCs w:val="36"/>
          <w:lang w:val="nl-BE"/>
        </w:rPr>
        <w:t>ten schoolfeest.</w:t>
      </w:r>
    </w:p>
    <w:p w:rsidR="00AF36AE" w:rsidRDefault="00AF36AE">
      <w:pPr>
        <w:rPr>
          <w:lang w:val="nl-BE"/>
        </w:rPr>
      </w:pPr>
    </w:p>
    <w:p w:rsidR="00AF36AE" w:rsidRPr="00A55727" w:rsidRDefault="00AF36AE">
      <w:pPr>
        <w:rPr>
          <w:sz w:val="28"/>
          <w:szCs w:val="28"/>
          <w:lang w:val="nl-BE"/>
        </w:rPr>
      </w:pPr>
      <w:r w:rsidRPr="00A55727">
        <w:rPr>
          <w:sz w:val="28"/>
          <w:szCs w:val="28"/>
          <w:lang w:val="nl-BE"/>
        </w:rPr>
        <w:t>Op zaterdag 25 mei vindt ons jaarlijks schoolfeest plaats aan de lagere school.</w:t>
      </w:r>
    </w:p>
    <w:p w:rsidR="00AF36AE" w:rsidRPr="00A55727" w:rsidRDefault="00AF36AE">
      <w:pPr>
        <w:rPr>
          <w:sz w:val="28"/>
          <w:szCs w:val="28"/>
          <w:lang w:val="nl-BE"/>
        </w:rPr>
      </w:pPr>
      <w:r w:rsidRPr="00A55727">
        <w:rPr>
          <w:sz w:val="28"/>
          <w:szCs w:val="28"/>
          <w:lang w:val="nl-BE"/>
        </w:rPr>
        <w:t>Met als thema “Wat als?” worden jullie opnieuw getrakteerd op een spetterend optreden en een groot aanbod aan animatie</w:t>
      </w:r>
      <w:r w:rsidR="00601C7F" w:rsidRPr="00A55727">
        <w:rPr>
          <w:sz w:val="28"/>
          <w:szCs w:val="28"/>
          <w:lang w:val="nl-BE"/>
        </w:rPr>
        <w:t>.</w:t>
      </w:r>
    </w:p>
    <w:p w:rsidR="00601C7F" w:rsidRDefault="00601C7F">
      <w:pPr>
        <w:rPr>
          <w:sz w:val="28"/>
          <w:szCs w:val="28"/>
          <w:lang w:val="nl-BE"/>
        </w:rPr>
      </w:pPr>
      <w:r w:rsidRPr="00A55727">
        <w:rPr>
          <w:sz w:val="28"/>
          <w:szCs w:val="28"/>
          <w:lang w:val="nl-BE"/>
        </w:rPr>
        <w:t>Ook dit jaar voorzien we</w:t>
      </w:r>
      <w:r w:rsidR="00A55727" w:rsidRPr="00A55727">
        <w:rPr>
          <w:sz w:val="28"/>
          <w:szCs w:val="28"/>
          <w:lang w:val="nl-BE"/>
        </w:rPr>
        <w:t xml:space="preserve"> een maaltijd</w:t>
      </w:r>
      <w:r w:rsidRPr="00A55727">
        <w:rPr>
          <w:sz w:val="28"/>
          <w:szCs w:val="28"/>
          <w:lang w:val="nl-BE"/>
        </w:rPr>
        <w:t>.</w:t>
      </w:r>
      <w:r w:rsidR="00A55727" w:rsidRPr="00A55727">
        <w:rPr>
          <w:sz w:val="28"/>
          <w:szCs w:val="28"/>
          <w:lang w:val="nl-BE"/>
        </w:rPr>
        <w:t xml:space="preserve"> In samenwerking met traiteur Jacky Jaeken kozen</w:t>
      </w:r>
      <w:r w:rsidRPr="00A55727">
        <w:rPr>
          <w:sz w:val="28"/>
          <w:szCs w:val="28"/>
          <w:lang w:val="nl-BE"/>
        </w:rPr>
        <w:t xml:space="preserve"> </w:t>
      </w:r>
      <w:r w:rsidR="00A55727" w:rsidRPr="00A55727">
        <w:rPr>
          <w:sz w:val="28"/>
          <w:szCs w:val="28"/>
          <w:lang w:val="nl-BE"/>
        </w:rPr>
        <w:t xml:space="preserve">we </w:t>
      </w:r>
      <w:r w:rsidRPr="00A55727">
        <w:rPr>
          <w:sz w:val="28"/>
          <w:szCs w:val="28"/>
          <w:lang w:val="nl-BE"/>
        </w:rPr>
        <w:t xml:space="preserve">voor een koude schotel voor de volwassenen en hotdogs </w:t>
      </w:r>
      <w:r w:rsidR="00A55727" w:rsidRPr="00A55727">
        <w:rPr>
          <w:sz w:val="28"/>
          <w:szCs w:val="28"/>
          <w:lang w:val="nl-BE"/>
        </w:rPr>
        <w:t>(</w:t>
      </w:r>
      <w:proofErr w:type="spellStart"/>
      <w:r w:rsidR="00A55727" w:rsidRPr="00A55727">
        <w:rPr>
          <w:sz w:val="28"/>
          <w:szCs w:val="28"/>
          <w:lang w:val="nl-BE"/>
        </w:rPr>
        <w:t>sandwish</w:t>
      </w:r>
      <w:proofErr w:type="spellEnd"/>
      <w:r w:rsidR="00A55727" w:rsidRPr="00A55727">
        <w:rPr>
          <w:sz w:val="28"/>
          <w:szCs w:val="28"/>
          <w:lang w:val="nl-BE"/>
        </w:rPr>
        <w:t xml:space="preserve">, </w:t>
      </w:r>
      <w:proofErr w:type="spellStart"/>
      <w:r w:rsidR="00A55727" w:rsidRPr="00A55727">
        <w:rPr>
          <w:sz w:val="28"/>
          <w:szCs w:val="28"/>
          <w:lang w:val="nl-BE"/>
        </w:rPr>
        <w:t>knackworst</w:t>
      </w:r>
      <w:proofErr w:type="spellEnd"/>
      <w:r w:rsidR="00A55727" w:rsidRPr="00A55727">
        <w:rPr>
          <w:sz w:val="28"/>
          <w:szCs w:val="28"/>
          <w:lang w:val="nl-BE"/>
        </w:rPr>
        <w:t xml:space="preserve"> en eventueel zuurkool) </w:t>
      </w:r>
      <w:r w:rsidRPr="00A55727">
        <w:rPr>
          <w:sz w:val="28"/>
          <w:szCs w:val="28"/>
          <w:lang w:val="nl-BE"/>
        </w:rPr>
        <w:t>voor de kinderen.</w:t>
      </w:r>
    </w:p>
    <w:p w:rsidR="00A55727" w:rsidRPr="00A55727" w:rsidRDefault="00A55727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We kunnen aan tafel vanaf 17u!</w:t>
      </w:r>
    </w:p>
    <w:p w:rsidR="00601C7F" w:rsidRPr="00A55727" w:rsidRDefault="00601C7F">
      <w:pPr>
        <w:rPr>
          <w:sz w:val="28"/>
          <w:szCs w:val="28"/>
          <w:lang w:val="nl-BE"/>
        </w:rPr>
      </w:pPr>
      <w:r w:rsidRPr="00A55727">
        <w:rPr>
          <w:sz w:val="28"/>
          <w:szCs w:val="28"/>
          <w:lang w:val="nl-BE"/>
        </w:rPr>
        <w:t>Hiervoor kunnen jullie inschrijven tot maandag 20 mei bij Juf Dorien S., juf Carine en juf Katrijn.</w:t>
      </w:r>
    </w:p>
    <w:p w:rsidR="00601C7F" w:rsidRPr="00A55727" w:rsidRDefault="00601C7F">
      <w:pPr>
        <w:rPr>
          <w:sz w:val="28"/>
          <w:szCs w:val="28"/>
          <w:lang w:val="nl-BE"/>
        </w:rPr>
      </w:pPr>
      <w:r w:rsidRPr="00A55727">
        <w:rPr>
          <w:sz w:val="28"/>
          <w:szCs w:val="28"/>
          <w:lang w:val="nl-BE"/>
        </w:rPr>
        <w:t>Gelieve onderstaand formulier ingevuld en met gepast geld in een env</w:t>
      </w:r>
      <w:r w:rsidR="00A55727">
        <w:rPr>
          <w:sz w:val="28"/>
          <w:szCs w:val="28"/>
          <w:lang w:val="nl-BE"/>
        </w:rPr>
        <w:t>eloppe af te geven aan de juffen.</w:t>
      </w:r>
    </w:p>
    <w:p w:rsidR="00601C7F" w:rsidRDefault="00A55727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……………………………………………………………………………………………………………………………………………………………….....</w:t>
      </w:r>
    </w:p>
    <w:p w:rsidR="00601C7F" w:rsidRPr="00A55727" w:rsidRDefault="00601C7F">
      <w:pPr>
        <w:rPr>
          <w:sz w:val="40"/>
          <w:szCs w:val="40"/>
          <w:lang w:val="nl-BE"/>
        </w:rPr>
      </w:pPr>
      <w:r w:rsidRPr="00A55727">
        <w:rPr>
          <w:sz w:val="40"/>
          <w:szCs w:val="40"/>
          <w:lang w:val="nl-BE"/>
        </w:rPr>
        <w:t>Familie: …………………………………………….</w:t>
      </w:r>
    </w:p>
    <w:p w:rsidR="00601C7F" w:rsidRDefault="00601C7F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601C7F" w:rsidRPr="00601C7F" w:rsidTr="00601C7F">
        <w:tc>
          <w:tcPr>
            <w:tcW w:w="3132" w:type="dxa"/>
          </w:tcPr>
          <w:p w:rsidR="00601C7F" w:rsidRPr="00A55727" w:rsidRDefault="00A55727" w:rsidP="00A55727">
            <w:pPr>
              <w:jc w:val="center"/>
              <w:rPr>
                <w:b/>
                <w:sz w:val="32"/>
                <w:szCs w:val="32"/>
                <w:lang w:val="nl-BE"/>
              </w:rPr>
            </w:pPr>
            <w:r w:rsidRPr="00A55727">
              <w:rPr>
                <w:b/>
                <w:sz w:val="32"/>
                <w:szCs w:val="32"/>
                <w:lang w:val="nl-BE"/>
              </w:rPr>
              <w:t>M</w:t>
            </w:r>
            <w:r w:rsidR="00601C7F" w:rsidRPr="00A55727">
              <w:rPr>
                <w:b/>
                <w:sz w:val="32"/>
                <w:szCs w:val="32"/>
                <w:lang w:val="nl-BE"/>
              </w:rPr>
              <w:t>ogelijkheden</w:t>
            </w:r>
          </w:p>
        </w:tc>
        <w:tc>
          <w:tcPr>
            <w:tcW w:w="3132" w:type="dxa"/>
          </w:tcPr>
          <w:p w:rsidR="00601C7F" w:rsidRPr="00A55727" w:rsidRDefault="00A55727" w:rsidP="00A55727">
            <w:pPr>
              <w:jc w:val="center"/>
              <w:rPr>
                <w:b/>
                <w:sz w:val="32"/>
                <w:szCs w:val="32"/>
                <w:lang w:val="nl-BE"/>
              </w:rPr>
            </w:pPr>
            <w:r w:rsidRPr="00A55727">
              <w:rPr>
                <w:b/>
                <w:sz w:val="32"/>
                <w:szCs w:val="32"/>
                <w:lang w:val="nl-BE"/>
              </w:rPr>
              <w:t>A</w:t>
            </w:r>
            <w:r w:rsidR="00601C7F" w:rsidRPr="00A55727">
              <w:rPr>
                <w:b/>
                <w:sz w:val="32"/>
                <w:szCs w:val="32"/>
                <w:lang w:val="nl-BE"/>
              </w:rPr>
              <w:t>antal</w:t>
            </w:r>
          </w:p>
        </w:tc>
        <w:tc>
          <w:tcPr>
            <w:tcW w:w="3132" w:type="dxa"/>
          </w:tcPr>
          <w:p w:rsidR="00601C7F" w:rsidRPr="00A55727" w:rsidRDefault="00A55727" w:rsidP="00A55727">
            <w:pPr>
              <w:jc w:val="center"/>
              <w:rPr>
                <w:b/>
                <w:sz w:val="32"/>
                <w:szCs w:val="32"/>
                <w:lang w:val="nl-BE"/>
              </w:rPr>
            </w:pPr>
            <w:r w:rsidRPr="00A55727">
              <w:rPr>
                <w:b/>
                <w:sz w:val="32"/>
                <w:szCs w:val="32"/>
                <w:lang w:val="nl-BE"/>
              </w:rPr>
              <w:t>T</w:t>
            </w:r>
            <w:r w:rsidR="00601C7F" w:rsidRPr="00A55727">
              <w:rPr>
                <w:b/>
                <w:sz w:val="32"/>
                <w:szCs w:val="32"/>
                <w:lang w:val="nl-BE"/>
              </w:rPr>
              <w:t>otaal</w:t>
            </w:r>
          </w:p>
        </w:tc>
      </w:tr>
      <w:tr w:rsidR="00601C7F" w:rsidTr="00601C7F">
        <w:tc>
          <w:tcPr>
            <w:tcW w:w="3132" w:type="dxa"/>
          </w:tcPr>
          <w:p w:rsidR="00601C7F" w:rsidRDefault="00A55727" w:rsidP="00A55727">
            <w:pPr>
              <w:jc w:val="center"/>
              <w:rPr>
                <w:sz w:val="28"/>
                <w:szCs w:val="28"/>
                <w:lang w:val="nl-BE"/>
              </w:rPr>
            </w:pPr>
            <w:r w:rsidRPr="00A55727">
              <w:rPr>
                <w:sz w:val="28"/>
                <w:szCs w:val="28"/>
                <w:lang w:val="nl-BE"/>
              </w:rPr>
              <w:t>Koude schotel met zalmfilet</w:t>
            </w:r>
          </w:p>
          <w:p w:rsidR="00A55727" w:rsidRPr="00A55727" w:rsidRDefault="00A55727" w:rsidP="00A55727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3132" w:type="dxa"/>
          </w:tcPr>
          <w:p w:rsidR="00601C7F" w:rsidRPr="00A55727" w:rsidRDefault="00CA6428" w:rsidP="00A55727">
            <w:pPr>
              <w:jc w:val="center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… x €12,50</w:t>
            </w:r>
          </w:p>
        </w:tc>
        <w:tc>
          <w:tcPr>
            <w:tcW w:w="3132" w:type="dxa"/>
          </w:tcPr>
          <w:p w:rsidR="00601C7F" w:rsidRPr="00A55727" w:rsidRDefault="00601C7F" w:rsidP="00A55727">
            <w:pPr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01C7F" w:rsidTr="00601C7F">
        <w:tc>
          <w:tcPr>
            <w:tcW w:w="3132" w:type="dxa"/>
          </w:tcPr>
          <w:p w:rsidR="00601C7F" w:rsidRDefault="00601C7F" w:rsidP="00A55727">
            <w:pPr>
              <w:jc w:val="center"/>
              <w:rPr>
                <w:sz w:val="28"/>
                <w:szCs w:val="28"/>
                <w:lang w:val="nl-BE"/>
              </w:rPr>
            </w:pPr>
            <w:r w:rsidRPr="00A55727">
              <w:rPr>
                <w:sz w:val="28"/>
                <w:szCs w:val="28"/>
                <w:lang w:val="nl-BE"/>
              </w:rPr>
              <w:t>Koude schotel met kip</w:t>
            </w:r>
            <w:r w:rsidR="00A55727" w:rsidRPr="00A55727">
              <w:rPr>
                <w:sz w:val="28"/>
                <w:szCs w:val="28"/>
                <w:lang w:val="nl-BE"/>
              </w:rPr>
              <w:t>filet</w:t>
            </w:r>
          </w:p>
          <w:p w:rsidR="00A55727" w:rsidRPr="00A55727" w:rsidRDefault="00A55727" w:rsidP="00A55727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3132" w:type="dxa"/>
          </w:tcPr>
          <w:p w:rsidR="00601C7F" w:rsidRPr="00A55727" w:rsidRDefault="00CA6428" w:rsidP="00A55727">
            <w:pPr>
              <w:jc w:val="center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… x €12,50</w:t>
            </w:r>
          </w:p>
        </w:tc>
        <w:tc>
          <w:tcPr>
            <w:tcW w:w="3132" w:type="dxa"/>
          </w:tcPr>
          <w:p w:rsidR="00601C7F" w:rsidRPr="00A55727" w:rsidRDefault="00601C7F" w:rsidP="00A55727">
            <w:pPr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01C7F" w:rsidTr="00601C7F">
        <w:tc>
          <w:tcPr>
            <w:tcW w:w="3132" w:type="dxa"/>
          </w:tcPr>
          <w:p w:rsidR="00601C7F" w:rsidRDefault="00601C7F" w:rsidP="00A55727">
            <w:pPr>
              <w:jc w:val="center"/>
              <w:rPr>
                <w:sz w:val="28"/>
                <w:szCs w:val="28"/>
                <w:lang w:val="nl-BE"/>
              </w:rPr>
            </w:pPr>
            <w:r w:rsidRPr="00A55727">
              <w:rPr>
                <w:sz w:val="28"/>
                <w:szCs w:val="28"/>
                <w:lang w:val="nl-BE"/>
              </w:rPr>
              <w:t>Koude schotel met kaas</w:t>
            </w:r>
            <w:r w:rsidR="00A55727" w:rsidRPr="00A55727">
              <w:rPr>
                <w:sz w:val="28"/>
                <w:szCs w:val="28"/>
                <w:lang w:val="nl-BE"/>
              </w:rPr>
              <w:t>bordje</w:t>
            </w:r>
          </w:p>
          <w:p w:rsidR="00A55727" w:rsidRPr="00A55727" w:rsidRDefault="00A55727" w:rsidP="00A55727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3132" w:type="dxa"/>
          </w:tcPr>
          <w:p w:rsidR="00601C7F" w:rsidRPr="00A55727" w:rsidRDefault="00A55727" w:rsidP="00A55727">
            <w:pPr>
              <w:jc w:val="center"/>
              <w:rPr>
                <w:sz w:val="28"/>
                <w:szCs w:val="28"/>
                <w:lang w:val="nl-BE"/>
              </w:rPr>
            </w:pPr>
            <w:r w:rsidRPr="00A55727">
              <w:rPr>
                <w:sz w:val="28"/>
                <w:szCs w:val="28"/>
                <w:lang w:val="nl-BE"/>
              </w:rPr>
              <w:t>… x</w:t>
            </w:r>
            <w:r w:rsidR="00CA6428">
              <w:rPr>
                <w:sz w:val="28"/>
                <w:szCs w:val="28"/>
                <w:lang w:val="nl-BE"/>
              </w:rPr>
              <w:t xml:space="preserve"> €12,50</w:t>
            </w:r>
          </w:p>
        </w:tc>
        <w:tc>
          <w:tcPr>
            <w:tcW w:w="3132" w:type="dxa"/>
          </w:tcPr>
          <w:p w:rsidR="00601C7F" w:rsidRPr="00A55727" w:rsidRDefault="00601C7F" w:rsidP="00A55727">
            <w:pPr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601C7F" w:rsidTr="00601C7F">
        <w:tc>
          <w:tcPr>
            <w:tcW w:w="3132" w:type="dxa"/>
          </w:tcPr>
          <w:p w:rsidR="00601C7F" w:rsidRDefault="00601C7F" w:rsidP="00A55727">
            <w:pPr>
              <w:jc w:val="center"/>
              <w:rPr>
                <w:sz w:val="28"/>
                <w:szCs w:val="28"/>
                <w:lang w:val="nl-BE"/>
              </w:rPr>
            </w:pPr>
            <w:r w:rsidRPr="00A55727">
              <w:rPr>
                <w:sz w:val="28"/>
                <w:szCs w:val="28"/>
                <w:lang w:val="nl-BE"/>
              </w:rPr>
              <w:t>Hotdog</w:t>
            </w:r>
          </w:p>
          <w:p w:rsidR="00A55727" w:rsidRPr="00A55727" w:rsidRDefault="00A55727" w:rsidP="00A55727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3132" w:type="dxa"/>
          </w:tcPr>
          <w:p w:rsidR="00601C7F" w:rsidRPr="00A55727" w:rsidRDefault="00A55727" w:rsidP="00A55727">
            <w:pPr>
              <w:jc w:val="center"/>
              <w:rPr>
                <w:sz w:val="28"/>
                <w:szCs w:val="28"/>
                <w:lang w:val="nl-BE"/>
              </w:rPr>
            </w:pPr>
            <w:r w:rsidRPr="00A55727">
              <w:rPr>
                <w:sz w:val="28"/>
                <w:szCs w:val="28"/>
                <w:lang w:val="nl-BE"/>
              </w:rPr>
              <w:t>… x €2</w:t>
            </w:r>
          </w:p>
        </w:tc>
        <w:tc>
          <w:tcPr>
            <w:tcW w:w="3132" w:type="dxa"/>
          </w:tcPr>
          <w:p w:rsidR="00601C7F" w:rsidRPr="00A55727" w:rsidRDefault="00601C7F" w:rsidP="00A55727">
            <w:pPr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55727" w:rsidTr="00601C7F">
        <w:tc>
          <w:tcPr>
            <w:tcW w:w="3132" w:type="dxa"/>
          </w:tcPr>
          <w:p w:rsidR="00A55727" w:rsidRPr="00A55727" w:rsidRDefault="00A55727" w:rsidP="00A55727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3132" w:type="dxa"/>
          </w:tcPr>
          <w:p w:rsidR="00A55727" w:rsidRPr="00A55727" w:rsidRDefault="00A55727" w:rsidP="00A55727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3132" w:type="dxa"/>
          </w:tcPr>
          <w:p w:rsidR="00A55727" w:rsidRPr="00A55727" w:rsidRDefault="00A55727" w:rsidP="00A55727">
            <w:pPr>
              <w:jc w:val="center"/>
              <w:rPr>
                <w:sz w:val="28"/>
                <w:szCs w:val="28"/>
                <w:lang w:val="nl-BE"/>
              </w:rPr>
            </w:pPr>
            <w:r w:rsidRPr="00A55727">
              <w:rPr>
                <w:sz w:val="28"/>
                <w:szCs w:val="28"/>
                <w:lang w:val="nl-BE"/>
              </w:rPr>
              <w:t>TOTAAL: € ……</w:t>
            </w:r>
          </w:p>
        </w:tc>
      </w:tr>
    </w:tbl>
    <w:p w:rsidR="00601C7F" w:rsidRDefault="00601C7F">
      <w:pPr>
        <w:rPr>
          <w:lang w:val="nl-BE"/>
        </w:rPr>
      </w:pPr>
    </w:p>
    <w:p w:rsidR="00601C7F" w:rsidRDefault="00601C7F">
      <w:pPr>
        <w:rPr>
          <w:lang w:val="nl-BE"/>
        </w:rPr>
      </w:pPr>
    </w:p>
    <w:p w:rsidR="00601C7F" w:rsidRPr="00AF36AE" w:rsidRDefault="00601C7F">
      <w:pPr>
        <w:rPr>
          <w:lang w:val="nl-BE"/>
        </w:rPr>
      </w:pPr>
    </w:p>
    <w:sectPr w:rsidR="00601C7F" w:rsidRPr="00AF36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AE"/>
    <w:rsid w:val="00487508"/>
    <w:rsid w:val="00601C7F"/>
    <w:rsid w:val="00A55727"/>
    <w:rsid w:val="00AF36AE"/>
    <w:rsid w:val="00BD18D4"/>
    <w:rsid w:val="00CA6428"/>
    <w:rsid w:val="00DB7899"/>
    <w:rsid w:val="00F5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C5545-4633-4681-9B90-8201CCB2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Ann Avermate</cp:lastModifiedBy>
  <cp:revision>2</cp:revision>
  <dcterms:created xsi:type="dcterms:W3CDTF">2019-05-12T15:47:00Z</dcterms:created>
  <dcterms:modified xsi:type="dcterms:W3CDTF">2019-05-12T15:47:00Z</dcterms:modified>
</cp:coreProperties>
</file>